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6C4" w:rsidRDefault="006B4398">
      <w:r>
        <w:rPr>
          <w:rFonts w:ascii="Arial" w:hAnsi="Arial" w:cs="Arial"/>
          <w:color w:val="2E2F33"/>
          <w:sz w:val="19"/>
          <w:szCs w:val="19"/>
          <w:shd w:val="clear" w:color="auto" w:fill="FFFFFF"/>
        </w:rPr>
        <w:t>В рамках "Недели Памяти жертв Холокоста" в Забайкальском крае МУК Районный краеведческий музей провел музейный урок "Без права на забвение".</w:t>
      </w:r>
      <w:r w:rsidRPr="006B4398">
        <w:rPr>
          <w:rFonts w:ascii="Arial" w:hAnsi="Arial" w:cs="Arial"/>
          <w:color w:val="2E2F33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2E2F33"/>
          <w:sz w:val="19"/>
          <w:szCs w:val="19"/>
          <w:shd w:val="clear" w:color="auto" w:fill="FFFFFF"/>
        </w:rPr>
        <w:t>27 января во всем мире отмечают Международный день памяти жертв Холокоста. Эта дата напоминает нам о леденящих кровь преступлениях фашистской Германии – массовых убийствах евреев. С 1943 по 1945 год нацисты уничтожили около шести миллионов узников, находившихся в гетто и лагерях смерти. Дата была выбрана неслучайно – именно в этот день в 1945 году советские солдаты освободили узников нацистского концлагеря Освенцим.</w:t>
      </w:r>
    </w:p>
    <w:sectPr w:rsidR="009216C4" w:rsidSect="00921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4398"/>
    <w:rsid w:val="006B4398"/>
    <w:rsid w:val="00921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497</Characters>
  <Application>Microsoft Office Word</Application>
  <DocSecurity>0</DocSecurity>
  <Lines>7</Lines>
  <Paragraphs>1</Paragraphs>
  <ScaleCrop>false</ScaleCrop>
  <Company>Microsoft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</cp:revision>
  <dcterms:created xsi:type="dcterms:W3CDTF">2025-01-22T01:39:00Z</dcterms:created>
  <dcterms:modified xsi:type="dcterms:W3CDTF">2025-01-22T01:40:00Z</dcterms:modified>
</cp:coreProperties>
</file>